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D57EE"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t>СОГЛАСИЕ НА ОБРАБОТКУ ПЕРСОНАЛЬНЫХ ДАННЫХ</w:t>
      </w:r>
    </w:p>
    <w:p w14:paraId="528330AF" w14:textId="4204F6B9"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оставляя обращение, заявку на сайте </w:t>
      </w:r>
      <w:r w:rsidRPr="006E3E95">
        <w:rPr>
          <w:rFonts w:eastAsia="Times New Roman" w:cstheme="minorHAnsi"/>
          <w:b/>
          <w:bCs/>
          <w:sz w:val="24"/>
          <w:szCs w:val="24"/>
          <w:lang w:eastAsia="ru-RU"/>
        </w:rPr>
        <w:t>http://</w:t>
      </w:r>
      <w:r w:rsidR="005846B7" w:rsidRPr="005846B7">
        <w:rPr>
          <w:rFonts w:eastAsia="Times New Roman" w:cstheme="minorHAnsi"/>
          <w:b/>
          <w:bCs/>
          <w:sz w:val="24"/>
          <w:szCs w:val="24"/>
          <w:lang w:eastAsia="ru-RU"/>
        </w:rPr>
        <w:t>airport.itlanit.ru</w:t>
      </w:r>
      <w:r w:rsidRPr="006E3E95">
        <w:rPr>
          <w:rFonts w:eastAsia="Times New Roman" w:cstheme="minorHAnsi"/>
          <w:sz w:val="24"/>
          <w:szCs w:val="24"/>
          <w:lang w:eastAsia="ru-RU"/>
        </w:rPr>
        <w:t> (далее также – сайт), создавая аккаунт и/или соглашаясь с офертой на сайте, принимает настоящее Согласие на обработку персональных данных.</w:t>
      </w:r>
    </w:p>
    <w:p w14:paraId="0DEF80B8"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Пользователь, действуя свободно, своей волей и в своём интересе, подтверждая свою дееспособность, даёт своё согласие </w:t>
      </w:r>
      <w:r w:rsidR="009F55D6">
        <w:rPr>
          <w:rFonts w:eastAsia="Times New Roman" w:cstheme="minorHAnsi"/>
          <w:b/>
          <w:bCs/>
          <w:sz w:val="24"/>
          <w:szCs w:val="24"/>
          <w:lang w:eastAsia="ru-RU"/>
        </w:rPr>
        <w:t>ООО «</w:t>
      </w:r>
      <w:r w:rsidRPr="006E3E95">
        <w:rPr>
          <w:rFonts w:eastAsia="Times New Roman" w:cstheme="minorHAnsi"/>
          <w:b/>
          <w:bCs/>
          <w:sz w:val="24"/>
          <w:szCs w:val="24"/>
          <w:lang w:eastAsia="ru-RU"/>
        </w:rPr>
        <w:t>ЛАНИТ-Интеграция</w:t>
      </w:r>
      <w:r w:rsidR="009F55D6">
        <w:rPr>
          <w:rFonts w:eastAsia="Times New Roman" w:cstheme="minorHAnsi"/>
          <w:b/>
          <w:bCs/>
          <w:sz w:val="24"/>
          <w:szCs w:val="24"/>
          <w:lang w:eastAsia="ru-RU"/>
        </w:rPr>
        <w:t>»</w:t>
      </w:r>
      <w:r w:rsidRPr="006E3E95">
        <w:rPr>
          <w:rFonts w:eastAsia="Times New Roman" w:cstheme="minorHAnsi"/>
          <w:b/>
          <w:bCs/>
          <w:sz w:val="24"/>
          <w:szCs w:val="24"/>
          <w:lang w:eastAsia="ru-RU"/>
        </w:rPr>
        <w:t xml:space="preserve"> (ОГРН 1087746887634, ИНН 7701793872, КПП 770301001, юридический адрес: </w:t>
      </w:r>
      <w:r w:rsidR="00CB7BC0" w:rsidRPr="00CB7BC0">
        <w:rPr>
          <w:rFonts w:eastAsia="Times New Roman" w:cstheme="minorHAnsi"/>
          <w:b/>
          <w:bCs/>
          <w:sz w:val="24"/>
          <w:szCs w:val="24"/>
          <w:lang w:eastAsia="ru-RU"/>
        </w:rPr>
        <w:t xml:space="preserve">125009, Москва г, Газетный пер, дом № 9, строение 7 </w:t>
      </w:r>
      <w:proofErr w:type="spellStart"/>
      <w:r w:rsidR="00CB7BC0" w:rsidRPr="00CB7BC0">
        <w:rPr>
          <w:rFonts w:eastAsia="Times New Roman" w:cstheme="minorHAnsi"/>
          <w:b/>
          <w:bCs/>
          <w:sz w:val="24"/>
          <w:szCs w:val="24"/>
          <w:lang w:eastAsia="ru-RU"/>
        </w:rPr>
        <w:t>эт</w:t>
      </w:r>
      <w:proofErr w:type="spellEnd"/>
      <w:r w:rsidR="00CB7BC0" w:rsidRPr="00CB7BC0">
        <w:rPr>
          <w:rFonts w:eastAsia="Times New Roman" w:cstheme="minorHAnsi"/>
          <w:b/>
          <w:bCs/>
          <w:sz w:val="24"/>
          <w:szCs w:val="24"/>
          <w:lang w:eastAsia="ru-RU"/>
        </w:rPr>
        <w:t>. 1, пом. I, ко</w:t>
      </w:r>
      <w:r w:rsidR="00CB7BC0">
        <w:rPr>
          <w:rFonts w:eastAsia="Times New Roman" w:cstheme="minorHAnsi"/>
          <w:b/>
          <w:bCs/>
          <w:sz w:val="24"/>
          <w:szCs w:val="24"/>
          <w:lang w:eastAsia="ru-RU"/>
        </w:rPr>
        <w:t>м. 4</w:t>
      </w:r>
      <w:r w:rsidRPr="006E3E95">
        <w:rPr>
          <w:rFonts w:eastAsia="Times New Roman" w:cstheme="minorHAnsi"/>
          <w:b/>
          <w:bCs/>
          <w:sz w:val="24"/>
          <w:szCs w:val="24"/>
          <w:lang w:eastAsia="ru-RU"/>
        </w:rPr>
        <w:t>)</w:t>
      </w:r>
      <w:r w:rsidRPr="006E3E95">
        <w:rPr>
          <w:rFonts w:eastAsia="Times New Roman" w:cstheme="minorHAnsi"/>
          <w:sz w:val="24"/>
          <w:szCs w:val="24"/>
          <w:lang w:eastAsia="ru-RU"/>
        </w:rPr>
        <w:t> на обработку своих персональных данных как с использованием, так и без использования средств автоматизации для целей обработки входящих запросов физических лиц (пользователей) с целью консультирования, направления комментариев физическим лицам (пользователям); аналитики действий физического лица (пользователя) на сайте и функционирования сайта; выполнения обязательств по договору оферты, принятому пользователем на сайте. При этом:</w:t>
      </w:r>
    </w:p>
    <w:p w14:paraId="3829CFD6" w14:textId="77777777" w:rsidR="00F9785E" w:rsidRPr="006E3E95" w:rsidRDefault="00F9785E" w:rsidP="006E3E95">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Согласие предоставлено для использования моих следующих персональных данных: </w:t>
      </w:r>
      <w:r w:rsidR="006E3E95" w:rsidRPr="006E3E95">
        <w:rPr>
          <w:rFonts w:eastAsia="Times New Roman" w:cstheme="minorHAnsi"/>
          <w:sz w:val="24"/>
          <w:szCs w:val="24"/>
          <w:lang w:eastAsia="ru-RU"/>
        </w:rPr>
        <w:t xml:space="preserve">Фамилия; номера контактных телефонов; адреса электронной почты; наименование компании, от имени которого поступает обращение, занимаемая должность; сведения о местоположении компании; тип, версия, язык операционной системы, браузера; тип устройства и разрешение его экрана; страницы, открываемые пользователем; </w:t>
      </w:r>
      <w:proofErr w:type="spellStart"/>
      <w:r w:rsidR="006E3E95" w:rsidRPr="006E3E95">
        <w:rPr>
          <w:rFonts w:eastAsia="Times New Roman" w:cstheme="minorHAnsi"/>
          <w:sz w:val="24"/>
          <w:szCs w:val="24"/>
          <w:lang w:eastAsia="ru-RU"/>
        </w:rPr>
        <w:t>ip</w:t>
      </w:r>
      <w:proofErr w:type="spellEnd"/>
      <w:r w:rsidR="006E3E95" w:rsidRPr="006E3E95">
        <w:rPr>
          <w:rFonts w:eastAsia="Times New Roman" w:cstheme="minorHAnsi"/>
          <w:sz w:val="24"/>
          <w:szCs w:val="24"/>
          <w:lang w:eastAsia="ru-RU"/>
        </w:rPr>
        <w:t>-адрес.</w:t>
      </w:r>
    </w:p>
    <w:p w14:paraId="3717190A" w14:textId="77777777" w:rsidR="00F9785E" w:rsidRPr="006E3E95" w:rsidRDefault="00F9785E" w:rsidP="00F9785E">
      <w:pPr>
        <w:numPr>
          <w:ilvl w:val="0"/>
          <w:numId w:val="10"/>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моих персональных данных может включать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0C285560"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может быть отозвано путём направления субъектом персональных данных (пользователем) или его представителем письменного заявления по адресу: </w:t>
      </w:r>
      <w:r w:rsidRPr="006E3E95">
        <w:rPr>
          <w:rFonts w:eastAsia="Times New Roman" w:cstheme="minorHAnsi"/>
          <w:b/>
          <w:bCs/>
          <w:sz w:val="24"/>
          <w:szCs w:val="24"/>
          <w:lang w:eastAsia="ru-RU"/>
        </w:rPr>
        <w:t>ООО "ЛАНИТ-Интеграция", почтовый адрес: 129075 г. Москва, Мурманский проезд д.14, стр.1</w:t>
      </w:r>
      <w:r w:rsidRPr="006E3E95">
        <w:rPr>
          <w:rFonts w:eastAsia="Times New Roman" w:cstheme="minorHAnsi"/>
          <w:sz w:val="24"/>
          <w:szCs w:val="24"/>
          <w:lang w:eastAsia="ru-RU"/>
        </w:rPr>
        <w:t>  либо по адресу электронной почты: </w:t>
      </w:r>
      <w:hyperlink r:id="rId6"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 В случае отзыва субъектом персональных данных (пользователем) согласия на обработку персональных данных </w:t>
      </w: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вправе продолжить обработку таких персональных данных в случаях, предусмотренных пунктами 2-11 части 1 статьи 6, пунктами 2-10 части 2 статьи 10, части 2 статьи 11 Федерального закона от 27.07.2006 № 152-ФЗ «О персональных данных».</w:t>
      </w:r>
    </w:p>
    <w:p w14:paraId="025FF4F5" w14:textId="77777777" w:rsidR="00F9785E" w:rsidRPr="006E3E95" w:rsidRDefault="00F9785E" w:rsidP="00F9785E">
      <w:pPr>
        <w:shd w:val="clear" w:color="auto" w:fill="FFFFFF"/>
        <w:spacing w:before="100" w:beforeAutospacing="1" w:after="100" w:afterAutospacing="1" w:line="240" w:lineRule="auto"/>
        <w:rPr>
          <w:rFonts w:eastAsia="Times New Roman" w:cstheme="minorHAnsi"/>
          <w:sz w:val="24"/>
          <w:szCs w:val="24"/>
          <w:lang w:eastAsia="ru-RU"/>
        </w:rPr>
      </w:pPr>
      <w:r w:rsidRPr="006E3E95">
        <w:rPr>
          <w:rFonts w:eastAsia="Times New Roman" w:cstheme="minorHAnsi"/>
          <w:sz w:val="24"/>
          <w:szCs w:val="24"/>
          <w:lang w:eastAsia="ru-RU"/>
        </w:rPr>
        <w:t>Настоящее согласие предоставляется на неопределённый срок и действует весь период обработки персональных данных. Запросы относительно персональных данных могут быть направлены по электронному адресу: </w:t>
      </w:r>
      <w:hyperlink r:id="rId7" w:history="1">
        <w:r w:rsidRPr="006E3E95">
          <w:rPr>
            <w:rFonts w:eastAsia="Times New Roman" w:cstheme="minorHAnsi"/>
            <w:sz w:val="24"/>
            <w:szCs w:val="24"/>
            <w:u w:val="single"/>
            <w:lang w:eastAsia="ru-RU"/>
          </w:rPr>
          <w:t>it@lanit.ru</w:t>
        </w:r>
      </w:hyperlink>
      <w:r w:rsidRPr="006E3E95">
        <w:rPr>
          <w:rFonts w:eastAsia="Times New Roman" w:cstheme="minorHAnsi"/>
          <w:sz w:val="24"/>
          <w:szCs w:val="24"/>
          <w:lang w:eastAsia="ru-RU"/>
        </w:rPr>
        <w:t>.</w:t>
      </w:r>
    </w:p>
    <w:p w14:paraId="36450D82" w14:textId="77777777" w:rsidR="00F9785E" w:rsidRDefault="00F9785E" w:rsidP="00F9785E">
      <w:pPr>
        <w:shd w:val="clear" w:color="auto" w:fill="FFFFFF"/>
        <w:spacing w:after="300" w:line="240" w:lineRule="auto"/>
        <w:outlineLvl w:val="1"/>
        <w:rPr>
          <w:rFonts w:eastAsia="Times New Roman" w:cstheme="minorHAnsi"/>
          <w:caps/>
          <w:sz w:val="24"/>
          <w:szCs w:val="24"/>
          <w:lang w:eastAsia="ru-RU"/>
        </w:rPr>
      </w:pPr>
    </w:p>
    <w:p w14:paraId="1223F80B"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08EF70E0" w14:textId="77777777" w:rsidR="002E28B0" w:rsidRDefault="002E28B0" w:rsidP="00F9785E">
      <w:pPr>
        <w:shd w:val="clear" w:color="auto" w:fill="FFFFFF"/>
        <w:spacing w:after="300" w:line="240" w:lineRule="auto"/>
        <w:outlineLvl w:val="1"/>
        <w:rPr>
          <w:rFonts w:eastAsia="Times New Roman" w:cstheme="minorHAnsi"/>
          <w:caps/>
          <w:sz w:val="24"/>
          <w:szCs w:val="24"/>
          <w:lang w:eastAsia="ru-RU"/>
        </w:rPr>
      </w:pPr>
    </w:p>
    <w:p w14:paraId="64CA01A9" w14:textId="77777777" w:rsidR="002E28B0" w:rsidRPr="006E3E95" w:rsidRDefault="002E28B0" w:rsidP="00F9785E">
      <w:pPr>
        <w:shd w:val="clear" w:color="auto" w:fill="FFFFFF"/>
        <w:spacing w:after="300" w:line="240" w:lineRule="auto"/>
        <w:outlineLvl w:val="1"/>
        <w:rPr>
          <w:rFonts w:eastAsia="Times New Roman" w:cstheme="minorHAnsi"/>
          <w:caps/>
          <w:sz w:val="24"/>
          <w:szCs w:val="24"/>
          <w:lang w:eastAsia="ru-RU"/>
        </w:rPr>
      </w:pPr>
    </w:p>
    <w:p w14:paraId="34AEAAC1" w14:textId="77777777" w:rsidR="00F9785E" w:rsidRPr="006E3E95" w:rsidRDefault="00F9785E" w:rsidP="00F9785E">
      <w:pPr>
        <w:shd w:val="clear" w:color="auto" w:fill="FFFFFF"/>
        <w:spacing w:after="300" w:line="240" w:lineRule="auto"/>
        <w:outlineLvl w:val="1"/>
        <w:rPr>
          <w:rFonts w:eastAsia="Times New Roman" w:cstheme="minorHAnsi"/>
          <w:caps/>
          <w:sz w:val="24"/>
          <w:szCs w:val="24"/>
          <w:lang w:eastAsia="ru-RU"/>
        </w:rPr>
      </w:pPr>
      <w:r w:rsidRPr="006E3E95">
        <w:rPr>
          <w:rFonts w:eastAsia="Times New Roman" w:cstheme="minorHAnsi"/>
          <w:caps/>
          <w:sz w:val="24"/>
          <w:szCs w:val="24"/>
          <w:lang w:eastAsia="ru-RU"/>
        </w:rPr>
        <w:lastRenderedPageBreak/>
        <w:t>ПОЛОЖЕНИЕ ОБ ОБРАБОТКЕ ПЕРСОНАЛЬНЫХ ДАННЫХ</w:t>
      </w:r>
    </w:p>
    <w:p w14:paraId="2BD97958" w14:textId="77777777" w:rsidR="00F9785E" w:rsidRPr="006E3E95" w:rsidRDefault="00F9785E" w:rsidP="00F9785E">
      <w:pPr>
        <w:numPr>
          <w:ilvl w:val="0"/>
          <w:numId w:val="3"/>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ОБЩИЕ ПОЛОЖЕНИЯ</w:t>
      </w:r>
    </w:p>
    <w:p w14:paraId="5110E688" w14:textId="77777777" w:rsidR="00F9785E" w:rsidRPr="002E28B0" w:rsidRDefault="00F9785E" w:rsidP="00544565">
      <w:pPr>
        <w:pStyle w:val="a8"/>
        <w:numPr>
          <w:ilvl w:val="1"/>
          <w:numId w:val="11"/>
        </w:numPr>
        <w:shd w:val="clear" w:color="auto" w:fill="FFFFFF"/>
        <w:spacing w:before="240" w:after="375" w:line="240" w:lineRule="auto"/>
        <w:rPr>
          <w:rFonts w:eastAsia="Times New Roman" w:cstheme="minorHAnsi"/>
          <w:sz w:val="24"/>
          <w:szCs w:val="24"/>
          <w:lang w:eastAsia="ru-RU"/>
        </w:rPr>
      </w:pPr>
      <w:r w:rsidRPr="002E28B0">
        <w:rPr>
          <w:rFonts w:eastAsia="Times New Roman" w:cstheme="minorHAnsi"/>
          <w:sz w:val="24"/>
          <w:szCs w:val="24"/>
          <w:lang w:eastAsia="ru-RU"/>
        </w:rPr>
        <w:t>Настоящее Положение об обработке персональных данных (далее – Положение, настоящее Положение) разработано </w:t>
      </w:r>
      <w:r w:rsidRPr="002E28B0">
        <w:rPr>
          <w:rFonts w:eastAsia="Times New Roman" w:cstheme="minorHAnsi"/>
          <w:b/>
          <w:bCs/>
          <w:sz w:val="24"/>
          <w:szCs w:val="24"/>
          <w:lang w:eastAsia="ru-RU"/>
        </w:rPr>
        <w:t>ООО "ЛАНИТ-Интеграция"</w:t>
      </w:r>
      <w:r w:rsidRPr="002E28B0">
        <w:rPr>
          <w:rFonts w:eastAsia="Times New Roman" w:cstheme="minorHAnsi"/>
          <w:sz w:val="24"/>
          <w:szCs w:val="24"/>
          <w:lang w:eastAsia="ru-RU"/>
        </w:rPr>
        <w:t xml:space="preserve"> (далее также – </w:t>
      </w:r>
      <w:r w:rsidR="002E28B0">
        <w:rPr>
          <w:rFonts w:eastAsia="Times New Roman" w:cstheme="minorHAnsi"/>
          <w:sz w:val="24"/>
          <w:szCs w:val="24"/>
          <w:lang w:eastAsia="ru-RU"/>
        </w:rPr>
        <w:t>Исполнитель</w:t>
      </w:r>
      <w:r w:rsidRPr="002E28B0">
        <w:rPr>
          <w:rFonts w:eastAsia="Times New Roman" w:cstheme="minorHAnsi"/>
          <w:sz w:val="24"/>
          <w:szCs w:val="24"/>
          <w:lang w:eastAsia="ru-RU"/>
        </w:rPr>
        <w:t>) и применяется в соответствии с п. 2 ч. 1 ст. 18.1. Федерального закона от 27.07.2006 № 152-ФЗ «О персональных данных».</w:t>
      </w:r>
      <w:r w:rsidRPr="002E28B0">
        <w:rPr>
          <w:rFonts w:eastAsia="Times New Roman" w:cstheme="minorHAnsi"/>
          <w:sz w:val="24"/>
          <w:szCs w:val="24"/>
          <w:lang w:eastAsia="ru-RU"/>
        </w:rPr>
        <w:br/>
        <w:t xml:space="preserve">Настоящее Положение определяет политику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в отношении обработки персональных данных.</w:t>
      </w:r>
      <w:r w:rsidRPr="002E28B0">
        <w:rPr>
          <w:rFonts w:eastAsia="Times New Roman" w:cstheme="minorHAnsi"/>
          <w:sz w:val="24"/>
          <w:szCs w:val="24"/>
          <w:lang w:eastAsia="ru-RU"/>
        </w:rPr>
        <w:br/>
        <w:t>Все вопросы, связанные с обработкой персональных данных, не урегулированные настоящим Положением, разрешаются в соответствии с действующим законодательством Российской Федерации в области персональных данных.</w:t>
      </w:r>
      <w:r w:rsidRPr="002E28B0">
        <w:rPr>
          <w:rFonts w:eastAsia="Times New Roman" w:cstheme="minorHAnsi"/>
          <w:sz w:val="24"/>
          <w:szCs w:val="24"/>
          <w:lang w:eastAsia="ru-RU"/>
        </w:rPr>
        <w:br/>
        <w:t xml:space="preserve">Настоящее Положение и изменения к нему утверждаются руководителем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 xml:space="preserve"> и вводятся приказом </w:t>
      </w:r>
      <w:r w:rsidR="002E28B0">
        <w:rPr>
          <w:rFonts w:eastAsia="Times New Roman" w:cstheme="minorHAnsi"/>
          <w:sz w:val="24"/>
          <w:szCs w:val="24"/>
          <w:lang w:eastAsia="ru-RU"/>
        </w:rPr>
        <w:t>Исполнителя</w:t>
      </w:r>
      <w:r w:rsidRPr="002E28B0">
        <w:rPr>
          <w:rFonts w:eastAsia="Times New Roman" w:cstheme="minorHAnsi"/>
          <w:sz w:val="24"/>
          <w:szCs w:val="24"/>
          <w:lang w:eastAsia="ru-RU"/>
        </w:rPr>
        <w:t>.</w:t>
      </w:r>
    </w:p>
    <w:p w14:paraId="1068C6C7" w14:textId="77777777" w:rsidR="00F9785E" w:rsidRPr="002E28B0" w:rsidRDefault="00F9785E" w:rsidP="00544565">
      <w:pPr>
        <w:pStyle w:val="a8"/>
        <w:numPr>
          <w:ilvl w:val="1"/>
          <w:numId w:val="11"/>
        </w:numPr>
        <w:shd w:val="clear" w:color="auto" w:fill="FFFFFF"/>
        <w:spacing w:after="0" w:line="240" w:lineRule="auto"/>
        <w:rPr>
          <w:rFonts w:eastAsia="Times New Roman" w:cstheme="minorHAnsi"/>
          <w:sz w:val="24"/>
          <w:szCs w:val="24"/>
          <w:lang w:eastAsia="ru-RU"/>
        </w:rPr>
      </w:pPr>
      <w:r w:rsidRPr="002E28B0">
        <w:rPr>
          <w:rFonts w:eastAsia="Times New Roman" w:cstheme="minorHAnsi"/>
          <w:sz w:val="24"/>
          <w:szCs w:val="24"/>
          <w:lang w:eastAsia="ru-RU"/>
        </w:rPr>
        <w:t>В соответствии с п. 1 ст. 3 Федерального закона от 27.07.2006 № 152-ФЗ «О персональных данных» под персональными данными клиентов, физических лиц понимается любая информация, относящаяся к прямо или косвенно определённому или определяемому на основании такой информации клиенту, физическому лицу (далее – персональные данные).</w:t>
      </w:r>
    </w:p>
    <w:p w14:paraId="1E9E6BD4"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b/>
          <w:bCs/>
          <w:sz w:val="24"/>
          <w:szCs w:val="24"/>
          <w:lang w:eastAsia="ru-RU"/>
        </w:rPr>
        <w:t>ООО "ЛАНИТ-Интеграция"</w:t>
      </w:r>
      <w:r w:rsidRPr="006E3E95">
        <w:rPr>
          <w:rFonts w:eastAsia="Times New Roman" w:cstheme="minorHAnsi"/>
          <w:sz w:val="24"/>
          <w:szCs w:val="24"/>
          <w:lang w:eastAsia="ru-RU"/>
        </w:rPr>
        <w:t xml:space="preserve"> является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организующим и (или) осуществляющим обработку персональных данных, а также определяющим цели и содержание обработки персональных данных.</w:t>
      </w:r>
    </w:p>
    <w:p w14:paraId="3E9B6BF2"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Целью обработки персональных данных является:</w:t>
      </w:r>
    </w:p>
    <w:p w14:paraId="6B890B2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37D30F5"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оказание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физическим и юридическим лицам услуг, связанных с хозяйственной деятельностью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включая контакты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с такими лицами, в том числе по электронной почте, по телефону, по адресу, предоставленным соответствующим лицом;</w:t>
      </w:r>
    </w:p>
    <w:p w14:paraId="74CBE89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направление консультаций, ответов обратившимся лицам с помощью средств связи и указанных ими контрактных данных;</w:t>
      </w:r>
    </w:p>
    <w:p w14:paraId="4DA5DA0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продвижение товаров, работ, услуг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6EAAAA0A"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организована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на принципах:</w:t>
      </w:r>
    </w:p>
    <w:p w14:paraId="244A3DDE"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законности целей и способов обработки персональных данных, добросовестности и справедливости в деятельности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w:t>
      </w:r>
    </w:p>
    <w:p w14:paraId="4F34276B"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1ED90F70"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обработки только персональных данных, которые отвечают целям их обработки;</w:t>
      </w:r>
    </w:p>
    <w:p w14:paraId="0831EDD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соответствия содержания и объема обрабатываемых персональных данных заявленным целям обработки. Обрабатываемые персональные данные не должны быть избыточными по отношению к заявленным целям их обработки;</w:t>
      </w:r>
    </w:p>
    <w:p w14:paraId="7E7D3241"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недопустимости объединения баз данных, содержащих персональные данные, обработка которых осуществляется в целях, не совместимых между собой;</w:t>
      </w:r>
    </w:p>
    <w:p w14:paraId="23FDE4D2"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обеспечения точности персональных данных, их достаточности, а в необходимых случаях и актуальности по отношению к целям обработки персональных данных.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принимает необходимые меры либо обеспечивает их принятие по удалению или уточнению неполных или неточных данных;</w:t>
      </w:r>
    </w:p>
    <w:p w14:paraId="5E4013D8"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хранения персональных данных в форме, позволяющей определить субъекта персональных данных, не дольше, чем этого требуют цели обработки персональных данных.</w:t>
      </w:r>
    </w:p>
    <w:p w14:paraId="5B46313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с соблюдением принципов и правил, предусмотренных Федеральным законом от 27.07.2006 № 152-ФЗ «О персональных данных» и настоящим Положением.</w:t>
      </w:r>
    </w:p>
    <w:p w14:paraId="2EDAEC77"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обрабатываются с использованием и без использования средств автоматизации.</w:t>
      </w:r>
    </w:p>
    <w:p w14:paraId="1FAE50C6" w14:textId="77777777" w:rsidR="00F9785E" w:rsidRPr="006E3E9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 соответствии с поставленными целями и задачами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до начала обработки персональных данных назначает ответственного за организацию обработки персональных данных.</w:t>
      </w:r>
    </w:p>
    <w:p w14:paraId="7D5D709A" w14:textId="77777777" w:rsidR="00F9785E" w:rsidRPr="00544565" w:rsidRDefault="00F9785E" w:rsidP="00544565">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Ответственный за организацию обработки персональных данных получает указания непосредственно от исполнительного органа </w:t>
      </w:r>
      <w:r w:rsidR="00544565" w:rsidRPr="00544565">
        <w:rPr>
          <w:rFonts w:eastAsia="Times New Roman" w:cstheme="minorHAnsi"/>
          <w:sz w:val="24"/>
          <w:szCs w:val="24"/>
          <w:lang w:eastAsia="ru-RU"/>
        </w:rPr>
        <w:t>Исполнителя</w:t>
      </w:r>
      <w:r w:rsidRPr="00544565">
        <w:rPr>
          <w:rFonts w:eastAsia="Times New Roman" w:cstheme="minorHAnsi"/>
          <w:sz w:val="24"/>
          <w:szCs w:val="24"/>
          <w:lang w:eastAsia="ru-RU"/>
        </w:rPr>
        <w:t xml:space="preserve"> и подотчетен ему.</w:t>
      </w:r>
    </w:p>
    <w:p w14:paraId="04B5B863" w14:textId="77777777" w:rsidR="00F9785E" w:rsidRPr="006E3E95" w:rsidRDefault="00F9785E" w:rsidP="00544565">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Ответственный за организацию обработки персональных данных вправе оформлять и подписывать уведомление, предусмотренное ч. 1 и 3 ст. 22 Федерального закона от 27.07.2006 № 152-ФЗ «О персональных данных».</w:t>
      </w:r>
    </w:p>
    <w:p w14:paraId="4A6F6BEE" w14:textId="77777777" w:rsidR="00544565" w:rsidRDefault="00544565" w:rsidP="00544565">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 xml:space="preserve"> </w:t>
      </w:r>
      <w:r w:rsidR="00F9785E" w:rsidRPr="006E3E95">
        <w:rPr>
          <w:rFonts w:eastAsia="Times New Roman" w:cstheme="minorHAnsi"/>
          <w:sz w:val="24"/>
          <w:szCs w:val="24"/>
          <w:lang w:eastAsia="ru-RU"/>
        </w:rPr>
        <w:t xml:space="preserve">Сотрудники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непосредственно осуществляющие обработку персональных данных, должны быть ознакомлены до начала работы с положениями законодательства Российской Федерации о персональных данных, в том числе с требованиями к защите персональных данных, документами, определяющими политику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отношении обработки персональных данных, локальными актами по вопросам </w:t>
      </w:r>
      <w:r w:rsidR="00F9785E" w:rsidRPr="006E3E95">
        <w:rPr>
          <w:rFonts w:eastAsia="Times New Roman" w:cstheme="minorHAnsi"/>
          <w:sz w:val="24"/>
          <w:szCs w:val="24"/>
          <w:lang w:eastAsia="ru-RU"/>
        </w:rPr>
        <w:lastRenderedPageBreak/>
        <w:t>обработки персональных данных, с данным Положением и изменениями к нему.</w:t>
      </w:r>
    </w:p>
    <w:p w14:paraId="2F8C6B9E" w14:textId="77777777" w:rsidR="00F9785E" w:rsidRPr="00544565" w:rsidRDefault="00F9785E" w:rsidP="00544565">
      <w:pPr>
        <w:numPr>
          <w:ilvl w:val="1"/>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 xml:space="preserve">При обработке персональных данных </w:t>
      </w:r>
      <w:r w:rsidR="00544565" w:rsidRPr="00544565">
        <w:rPr>
          <w:rFonts w:eastAsia="Times New Roman" w:cstheme="minorHAnsi"/>
          <w:sz w:val="24"/>
          <w:szCs w:val="24"/>
          <w:lang w:eastAsia="ru-RU"/>
        </w:rPr>
        <w:t>Исполнитель</w:t>
      </w:r>
      <w:r w:rsidRPr="00544565">
        <w:rPr>
          <w:rFonts w:eastAsia="Times New Roman" w:cstheme="minorHAnsi"/>
          <w:sz w:val="24"/>
          <w:szCs w:val="24"/>
          <w:lang w:eastAsia="ru-RU"/>
        </w:rPr>
        <w:t xml:space="preserve"> применяет правовые, организационные и технические меры по обеспечению безопасности персональных данных в соответствии со ст. 19 Федерального закона от 27.07.2006 №152-ФЗ «О персональных данных».</w:t>
      </w:r>
    </w:p>
    <w:p w14:paraId="3909644A"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При осуществлении сбора персональных данных с использованием информационно-телекоммуникационных сетей </w:t>
      </w:r>
      <w:r w:rsidR="00544565">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38594732"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Условия обработки персональных данных </w:t>
      </w:r>
      <w:r w:rsidR="00544565">
        <w:rPr>
          <w:rFonts w:eastAsia="Times New Roman" w:cstheme="minorHAnsi"/>
          <w:sz w:val="24"/>
          <w:szCs w:val="24"/>
          <w:lang w:eastAsia="ru-RU"/>
        </w:rPr>
        <w:t>Исполнителем</w:t>
      </w:r>
      <w:r w:rsidRPr="006E3E95">
        <w:rPr>
          <w:rFonts w:eastAsia="Times New Roman" w:cstheme="minorHAnsi"/>
          <w:sz w:val="24"/>
          <w:szCs w:val="24"/>
          <w:lang w:eastAsia="ru-RU"/>
        </w:rPr>
        <w:t>. Обработка персональных данных допускается в следующих случаях:</w:t>
      </w:r>
    </w:p>
    <w:p w14:paraId="540D1A9C" w14:textId="77777777" w:rsidR="00F9785E" w:rsidRPr="00544565"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544565">
        <w:rPr>
          <w:rFonts w:eastAsia="Times New Roman" w:cstheme="minorHAnsi"/>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14:paraId="15C2BD86"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w:t>
      </w:r>
      <w:r w:rsidR="00544565">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функций, полномочий и обязанностей;</w:t>
      </w:r>
    </w:p>
    <w:p w14:paraId="6AED71E7"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w:t>
      </w:r>
      <w:r w:rsidR="00544565">
        <w:rPr>
          <w:rFonts w:ascii="Calibri" w:eastAsia="Times New Roman" w:hAnsi="Calibri" w:cs="Calibri"/>
          <w:sz w:val="24"/>
          <w:szCs w:val="24"/>
          <w:lang w:eastAsia="ru-RU"/>
        </w:rPr>
        <w:t>Исполнителем</w:t>
      </w:r>
      <w:r w:rsidRPr="00544565">
        <w:rPr>
          <w:rFonts w:ascii="Calibri" w:eastAsia="Times New Roman" w:hAnsi="Calibri" w:cs="Calibri"/>
          <w:sz w:val="24"/>
          <w:szCs w:val="24"/>
          <w:lang w:eastAsia="ru-RU"/>
        </w:rPr>
        <w:t xml:space="preserve">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14:paraId="32379BE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1A651030"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необходима для осуществления прав и законных интересов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322AD369"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обработка персональных данных осуществляется в статистических или иных исследовательских целях, за исключением целей, указанных в ст. 15 Федерального </w:t>
      </w:r>
      <w:r w:rsidRPr="00544565">
        <w:rPr>
          <w:rFonts w:ascii="Calibri" w:eastAsia="Times New Roman" w:hAnsi="Calibri" w:cs="Calibri"/>
          <w:sz w:val="24"/>
          <w:szCs w:val="24"/>
          <w:lang w:eastAsia="ru-RU"/>
        </w:rPr>
        <w:lastRenderedPageBreak/>
        <w:t>закона от 27.07.2006 № 152-ФЗ «О персональных данных», при условии обязательного обезличивания персональных данных;</w:t>
      </w:r>
    </w:p>
    <w:p w14:paraId="2FFD320C"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14:paraId="1F75B41A" w14:textId="77777777" w:rsidR="00F9785E" w:rsidRPr="00544565"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018B16B3" w14:textId="77777777" w:rsidR="00F9785E" w:rsidRPr="00544565"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544565">
        <w:rPr>
          <w:rFonts w:ascii="Calibri" w:eastAsia="Times New Roman" w:hAnsi="Calibri" w:cs="Calibri"/>
          <w:sz w:val="24"/>
          <w:szCs w:val="24"/>
          <w:lang w:eastAsia="ru-RU"/>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в порядке, предусмотренном Положением о хранении персональных данных у </w:t>
      </w:r>
      <w:r w:rsidR="007C7F97">
        <w:rPr>
          <w:rFonts w:ascii="Calibri" w:eastAsia="Times New Roman" w:hAnsi="Calibri" w:cs="Calibri"/>
          <w:sz w:val="24"/>
          <w:szCs w:val="24"/>
          <w:lang w:eastAsia="ru-RU"/>
        </w:rPr>
        <w:t>Исполнителя</w:t>
      </w:r>
      <w:r w:rsidRPr="00544565">
        <w:rPr>
          <w:rFonts w:ascii="Calibri" w:eastAsia="Times New Roman" w:hAnsi="Calibri" w:cs="Calibri"/>
          <w:sz w:val="24"/>
          <w:szCs w:val="24"/>
          <w:lang w:eastAsia="ru-RU"/>
        </w:rPr>
        <w:t>.</w:t>
      </w:r>
    </w:p>
    <w:p w14:paraId="4FF28EEB"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Персональные данные, которые обрабатываются в информационных системах, подлежат защите от несанкционированного доступа и копирования. Безопасность персональных данных при их обработке в информационных системах обеспечивается с помощью системы защиты персональных данных, включающей организационные меры и средства защиты информации. Технические и программные средства должны удовлетворять устанавливаемым в соответствии с законодательством Российской Федерации требованиям, обеспечивающим защиту информации.</w:t>
      </w:r>
    </w:p>
    <w:p w14:paraId="2761A890" w14:textId="77777777" w:rsidR="00F9785E" w:rsidRPr="006E3E95" w:rsidRDefault="00F9785E" w:rsidP="00544565">
      <w:pPr>
        <w:numPr>
          <w:ilvl w:val="1"/>
          <w:numId w:val="11"/>
        </w:numPr>
        <w:shd w:val="clear" w:color="auto" w:fill="FFFFFF"/>
        <w:spacing w:after="375"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Взаимодействие с федеральными органами исполнительной власти по вопросам обработки и защиты персональных данных субъектов, персональные данные которых обрабатываются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осуществляется в рамках законодательства Российской Федерации.</w:t>
      </w:r>
    </w:p>
    <w:p w14:paraId="688C5D6C"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 xml:space="preserve">ОБЕСПЕЧЕНИЕ </w:t>
      </w:r>
      <w:r w:rsidR="007C7F97">
        <w:rPr>
          <w:rFonts w:eastAsia="Times New Roman" w:cstheme="minorHAnsi"/>
          <w:sz w:val="24"/>
          <w:szCs w:val="24"/>
          <w:lang w:eastAsia="ru-RU"/>
        </w:rPr>
        <w:t>ИСПОЛНИТЕЛЕМ</w:t>
      </w:r>
      <w:r w:rsidRPr="006E3E95">
        <w:rPr>
          <w:rFonts w:eastAsia="Times New Roman" w:cstheme="minorHAnsi"/>
          <w:sz w:val="24"/>
          <w:szCs w:val="24"/>
          <w:lang w:eastAsia="ru-RU"/>
        </w:rPr>
        <w:t xml:space="preserve"> ПРАВ СУБЪЕКТА ПЕРСОНАЛЬНЫХ ДАННЫХ</w:t>
      </w:r>
    </w:p>
    <w:p w14:paraId="6BE8F284"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Субъекты персональных данных или их представители обладают правами, предусмотренными Федеральным законом от 27.07.2006 № 152-ФЗ «О персональных данных» и другими нормативно-правовыми актами, регламентирующими обработку персональных данных.</w:t>
      </w:r>
    </w:p>
    <w:p w14:paraId="62AC9C93"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обеспечивает права субъектов персональных данных в порядке, установленном главами 3 и 4 Федерального закона от 27.07.2006 № 152-ФЗ «О персональных данных».</w:t>
      </w:r>
    </w:p>
    <w:p w14:paraId="12FF9F87"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по месту расположения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 xml:space="preserve"> в рабочее время </w:t>
      </w:r>
      <w:r>
        <w:rPr>
          <w:rFonts w:eastAsia="Times New Roman" w:cstheme="minorHAnsi"/>
          <w:sz w:val="24"/>
          <w:szCs w:val="24"/>
          <w:lang w:eastAsia="ru-RU"/>
        </w:rPr>
        <w:t>Исполнителя</w:t>
      </w:r>
      <w:r w:rsidR="00F9785E" w:rsidRPr="006E3E95">
        <w:rPr>
          <w:rFonts w:eastAsia="Times New Roman" w:cstheme="minorHAnsi"/>
          <w:sz w:val="24"/>
          <w:szCs w:val="24"/>
          <w:lang w:eastAsia="ru-RU"/>
        </w:rPr>
        <w:t>.</w:t>
      </w:r>
    </w:p>
    <w:p w14:paraId="7397B5A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Право субъекта персональных данных на доступ к его персональным данным может быть ограничено в соответствии с федеральными законами.</w:t>
      </w:r>
    </w:p>
    <w:p w14:paraId="1E2025E1"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В случае представления интересов субъекта персональных данных представителем полномочия представителя подтверждаются доверенностью, оформленной в установленном порядке.</w:t>
      </w:r>
    </w:p>
    <w:p w14:paraId="5259DF5C"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lastRenderedPageBreak/>
        <w:t>В случаях предоставления субъектом персональных данных письменного согласия на использование персональных данных для такого согласия достаточно простой письменной формы.</w:t>
      </w:r>
    </w:p>
    <w:p w14:paraId="5CDAB638" w14:textId="77777777" w:rsidR="00F9785E" w:rsidRPr="006E3E95" w:rsidRDefault="007C7F97" w:rsidP="007C7F97">
      <w:pPr>
        <w:numPr>
          <w:ilvl w:val="1"/>
          <w:numId w:val="11"/>
        </w:numPr>
        <w:shd w:val="clear" w:color="auto" w:fill="FFFFFF"/>
        <w:spacing w:after="0" w:line="240" w:lineRule="auto"/>
        <w:rPr>
          <w:rFonts w:eastAsia="Times New Roman" w:cstheme="minorHAnsi"/>
          <w:sz w:val="24"/>
          <w:szCs w:val="24"/>
          <w:lang w:eastAsia="ru-RU"/>
        </w:rPr>
      </w:pPr>
      <w:r>
        <w:rPr>
          <w:rFonts w:eastAsia="Times New Roman" w:cstheme="minorHAnsi"/>
          <w:sz w:val="24"/>
          <w:szCs w:val="24"/>
          <w:lang w:eastAsia="ru-RU"/>
        </w:rPr>
        <w:t>Исполнитель</w:t>
      </w:r>
      <w:r w:rsidR="00F9785E" w:rsidRPr="006E3E95">
        <w:rPr>
          <w:rFonts w:eastAsia="Times New Roman" w:cstheme="minorHAnsi"/>
          <w:sz w:val="24"/>
          <w:szCs w:val="24"/>
          <w:lang w:eastAsia="ru-RU"/>
        </w:rPr>
        <w:t xml:space="preserve"> гарантирует безопасность и конфиденциальность используемых персональных данных.</w:t>
      </w:r>
    </w:p>
    <w:p w14:paraId="4D8D6E77" w14:textId="77777777" w:rsidR="00F9785E"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допускается только при условии предварительного согласия субъекта персональных данных.</w:t>
      </w:r>
    </w:p>
    <w:p w14:paraId="45D3A931" w14:textId="77777777" w:rsidR="007C7F97" w:rsidRPr="006E3E95" w:rsidRDefault="007C7F97" w:rsidP="007C7F97">
      <w:pPr>
        <w:shd w:val="clear" w:color="auto" w:fill="FFFFFF"/>
        <w:spacing w:after="0" w:line="240" w:lineRule="auto"/>
        <w:ind w:left="1494"/>
        <w:rPr>
          <w:rFonts w:eastAsia="Times New Roman" w:cstheme="minorHAnsi"/>
          <w:sz w:val="24"/>
          <w:szCs w:val="24"/>
          <w:lang w:eastAsia="ru-RU"/>
        </w:rPr>
      </w:pPr>
    </w:p>
    <w:p w14:paraId="640E8E19" w14:textId="77777777" w:rsidR="00F9785E" w:rsidRPr="006E3E95" w:rsidRDefault="00F9785E" w:rsidP="00544565">
      <w:pPr>
        <w:numPr>
          <w:ilvl w:val="0"/>
          <w:numId w:val="11"/>
        </w:numPr>
        <w:shd w:val="clear" w:color="auto" w:fill="FFFFFF"/>
        <w:spacing w:before="100" w:beforeAutospacing="1" w:after="100" w:afterAutospacing="1" w:line="240" w:lineRule="auto"/>
        <w:jc w:val="center"/>
        <w:rPr>
          <w:rFonts w:eastAsia="Times New Roman" w:cstheme="minorHAnsi"/>
          <w:sz w:val="24"/>
          <w:szCs w:val="24"/>
          <w:lang w:eastAsia="ru-RU"/>
        </w:rPr>
      </w:pPr>
      <w:r w:rsidRPr="006E3E95">
        <w:rPr>
          <w:rFonts w:eastAsia="Times New Roman" w:cstheme="minorHAnsi"/>
          <w:sz w:val="24"/>
          <w:szCs w:val="24"/>
          <w:lang w:eastAsia="ru-RU"/>
        </w:rPr>
        <w:t>ПОЛУЧЕНИЯ, ОБРАБОТКА, ХРАНЕНИЕ ПЕРСОНАЛЬНЫХ ДАННЫХ</w:t>
      </w:r>
    </w:p>
    <w:p w14:paraId="1D6E31FF" w14:textId="77777777" w:rsid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У </w:t>
      </w:r>
      <w:r w:rsidR="007C7F97">
        <w:rPr>
          <w:rFonts w:eastAsia="Times New Roman" w:cstheme="minorHAnsi"/>
          <w:sz w:val="24"/>
          <w:szCs w:val="24"/>
          <w:lang w:eastAsia="ru-RU"/>
        </w:rPr>
        <w:t>Исполнителя</w:t>
      </w:r>
      <w:r w:rsidRPr="006E3E95">
        <w:rPr>
          <w:rFonts w:eastAsia="Times New Roman" w:cstheme="minorHAnsi"/>
          <w:sz w:val="24"/>
          <w:szCs w:val="24"/>
          <w:lang w:eastAsia="ru-RU"/>
        </w:rPr>
        <w:t xml:space="preserve"> устанавливается следующий порядок получения персональных данных:</w:t>
      </w:r>
    </w:p>
    <w:p w14:paraId="2780C01B" w14:textId="77777777" w:rsid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При обращении за получением услуг </w:t>
      </w:r>
      <w:r w:rsidR="007C7F97" w:rsidRP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клиент указывает установленные соответствующими формами данные.</w:t>
      </w:r>
    </w:p>
    <w:p w14:paraId="115695B1" w14:textId="77777777" w:rsidR="007C7F97" w:rsidRDefault="007C7F97"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Исполнитель</w:t>
      </w:r>
      <w:r w:rsidR="00F9785E" w:rsidRPr="007C7F97">
        <w:rPr>
          <w:rFonts w:eastAsia="Times New Roman" w:cstheme="minorHAnsi"/>
          <w:sz w:val="24"/>
          <w:szCs w:val="24"/>
          <w:lang w:eastAsia="ru-RU"/>
        </w:rPr>
        <w:t xml:space="preserve"> не получает и не обрабатывает персональные данные клиента о его расовой принадлежности, политических взглядах, религиозных и философских убеждениях, состоянии здоровья, интимной жизни, если законом не предусмотрено иное.</w:t>
      </w:r>
    </w:p>
    <w:p w14:paraId="41B95E86"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В случаях, непосредственно связанных с вопросами трудовых отношений, в соответствии со ст. 24 Конституции Российской Федерации Организация вправе получать и обрабатывать данные о частной жизни клиента только с его письменного согласия.</w:t>
      </w:r>
    </w:p>
    <w:p w14:paraId="7F6C0F7F" w14:textId="77777777" w:rsidR="00F9785E" w:rsidRPr="007C7F97" w:rsidRDefault="00F9785E" w:rsidP="007C7F97">
      <w:pPr>
        <w:pStyle w:val="a8"/>
        <w:numPr>
          <w:ilvl w:val="1"/>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 xml:space="preserve">В случае принятия клиентом оферты, размещённой на сайте </w:t>
      </w:r>
      <w:r w:rsidR="007C7F97">
        <w:rPr>
          <w:rFonts w:eastAsia="Times New Roman" w:cstheme="minorHAnsi"/>
          <w:sz w:val="24"/>
          <w:szCs w:val="24"/>
          <w:lang w:eastAsia="ru-RU"/>
        </w:rPr>
        <w:t>Исполнителя</w:t>
      </w:r>
      <w:r w:rsidRPr="007C7F97">
        <w:rPr>
          <w:rFonts w:eastAsia="Times New Roman" w:cstheme="minorHAnsi"/>
          <w:sz w:val="24"/>
          <w:szCs w:val="24"/>
          <w:lang w:eastAsia="ru-RU"/>
        </w:rPr>
        <w:t xml:space="preserve">, либо заключения другого договора с </w:t>
      </w:r>
      <w:r w:rsidR="007C7F97">
        <w:rPr>
          <w:rFonts w:eastAsia="Times New Roman" w:cstheme="minorHAnsi"/>
          <w:sz w:val="24"/>
          <w:szCs w:val="24"/>
          <w:lang w:eastAsia="ru-RU"/>
        </w:rPr>
        <w:t>Исполнителем</w:t>
      </w:r>
      <w:r w:rsidRPr="007C7F97">
        <w:rPr>
          <w:rFonts w:eastAsia="Times New Roman" w:cstheme="minorHAnsi"/>
          <w:sz w:val="24"/>
          <w:szCs w:val="24"/>
          <w:lang w:eastAsia="ru-RU"/>
        </w:rPr>
        <w:t xml:space="preserve"> обработка персональных данных клиента осуществляется для исполнения соответствующего договора, вступившего в силу вследствие принятия условий оферты клиентом либо заключения другого договора соответственно.</w:t>
      </w:r>
    </w:p>
    <w:p w14:paraId="6F9B6CA7"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 xml:space="preserve">Также </w:t>
      </w:r>
      <w:r w:rsidR="007C7F97">
        <w:rPr>
          <w:rFonts w:eastAsia="Times New Roman" w:cstheme="minorHAnsi"/>
          <w:sz w:val="24"/>
          <w:szCs w:val="24"/>
          <w:lang w:eastAsia="ru-RU"/>
        </w:rPr>
        <w:t>Исполнитель</w:t>
      </w:r>
      <w:r w:rsidRPr="006E3E95">
        <w:rPr>
          <w:rFonts w:eastAsia="Times New Roman" w:cstheme="minorHAnsi"/>
          <w:sz w:val="24"/>
          <w:szCs w:val="24"/>
          <w:lang w:eastAsia="ru-RU"/>
        </w:rPr>
        <w:t xml:space="preserve"> вправе обрабатывать персональные данные клиентов, обратившихся к </w:t>
      </w:r>
      <w:r w:rsidR="007C7F97">
        <w:rPr>
          <w:rFonts w:eastAsia="Times New Roman" w:cstheme="minorHAnsi"/>
          <w:sz w:val="24"/>
          <w:szCs w:val="24"/>
          <w:lang w:eastAsia="ru-RU"/>
        </w:rPr>
        <w:t>Исполнителю</w:t>
      </w:r>
      <w:r w:rsidRPr="006E3E95">
        <w:rPr>
          <w:rFonts w:eastAsia="Times New Roman" w:cstheme="minorHAnsi"/>
          <w:sz w:val="24"/>
          <w:szCs w:val="24"/>
          <w:lang w:eastAsia="ru-RU"/>
        </w:rPr>
        <w:t xml:space="preserve"> физических лиц только с их согласия на использование персональных данных.</w:t>
      </w:r>
    </w:p>
    <w:p w14:paraId="38A423B3" w14:textId="77777777" w:rsidR="00F9785E" w:rsidRPr="006E3E95"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Согласие клиента на обработку персональных данных не требуется в следующих случаях:</w:t>
      </w:r>
    </w:p>
    <w:p w14:paraId="0BFA6C90" w14:textId="77777777" w:rsidR="00F9785E" w:rsidRPr="007C7F97" w:rsidRDefault="00F9785E" w:rsidP="007C7F97">
      <w:pPr>
        <w:pStyle w:val="a8"/>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персональные данные являются общедоступными;</w:t>
      </w:r>
    </w:p>
    <w:p w14:paraId="21237E52" w14:textId="77777777" w:rsidR="00F9785E" w:rsidRPr="006E3E95"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6E3E95">
        <w:rPr>
          <w:rFonts w:eastAsia="Times New Roman" w:cstheme="minorHAnsi"/>
          <w:sz w:val="24"/>
          <w:szCs w:val="24"/>
          <w:lang w:eastAsia="ru-RU"/>
        </w:rP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определенного полномочия Организации;</w:t>
      </w:r>
    </w:p>
    <w:p w14:paraId="69B1D77E"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по требованию полномочных государственных органов - в случаях, предусмотренных федеральным законом;</w:t>
      </w:r>
    </w:p>
    <w:p w14:paraId="66A4F67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обработка персональных данных в целях исполнения договора, заключённого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618FBFBE"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14:paraId="62BBC2AC"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обработка персональных данных необходима для защиты жизни, здоровья или иных жизненно важных интересов клиента, если получение его согласия невозможно.</w:t>
      </w:r>
    </w:p>
    <w:p w14:paraId="58283AD7" w14:textId="77777777" w:rsidR="00F9785E" w:rsidRPr="007C7F97" w:rsidRDefault="007C7F97" w:rsidP="007C7F97">
      <w:pPr>
        <w:numPr>
          <w:ilvl w:val="1"/>
          <w:numId w:val="11"/>
        </w:numPr>
        <w:shd w:val="clear" w:color="auto" w:fill="FFFFFF"/>
        <w:spacing w:after="0" w:line="240" w:lineRule="auto"/>
        <w:rPr>
          <w:rFonts w:ascii="Calibri" w:eastAsia="Times New Roman" w:hAnsi="Calibri" w:cs="Calibri"/>
          <w:sz w:val="24"/>
          <w:szCs w:val="24"/>
          <w:lang w:eastAsia="ru-RU"/>
        </w:rPr>
      </w:pPr>
      <w:r>
        <w:rPr>
          <w:rFonts w:ascii="Calibri" w:eastAsia="Times New Roman" w:hAnsi="Calibri" w:cs="Calibri"/>
          <w:sz w:val="24"/>
          <w:szCs w:val="24"/>
          <w:lang w:eastAsia="ru-RU"/>
        </w:rPr>
        <w:t>Исполнитель</w:t>
      </w:r>
      <w:r w:rsidR="00F9785E" w:rsidRPr="007C7F97">
        <w:rPr>
          <w:rFonts w:ascii="Calibri" w:eastAsia="Times New Roman" w:hAnsi="Calibri" w:cs="Calibri"/>
          <w:sz w:val="24"/>
          <w:szCs w:val="24"/>
          <w:lang w:eastAsia="ru-RU"/>
        </w:rPr>
        <w:t xml:space="preserve"> обеспечивает безопасное хранение персональных данных, в том числе:</w:t>
      </w:r>
    </w:p>
    <w:p w14:paraId="1A663BB3"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Хранение, комплектование, учет и использование содержащих персональные данные документов организуется в форме обособленного архива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5F0D0397"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114F8F3A"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ПЕРЕДАЧА ПЕРСОНАЛЬНЫХ ДАННЫХ</w:t>
      </w:r>
    </w:p>
    <w:p w14:paraId="34364F9B"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Персональные данные передаются с соблюдением следующих требований:</w:t>
      </w:r>
    </w:p>
    <w:p w14:paraId="2298B53E" w14:textId="77777777" w:rsidR="00F9785E" w:rsidRPr="007C7F97" w:rsidRDefault="00F9785E" w:rsidP="007C7F97">
      <w:pPr>
        <w:pStyle w:val="a8"/>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запрещается сообщать персональные данные третьей стороне без письменного согласия клиента, за исключением случаев, когда это необходимо в целях предупреждения угрозы жизни, здоровью клиента, а также в других случаях, предусмотренных законами;</w:t>
      </w:r>
    </w:p>
    <w:p w14:paraId="576DCD6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не сообщать персональные данные в коммерческих целях без письменного согласия субъекта таких данных;</w:t>
      </w:r>
    </w:p>
    <w:p w14:paraId="2A6D1BD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предупредить лиц, получающих персональные данные,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14:paraId="36D1EEE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разрешать доступ к персональным данным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14:paraId="2EC61D8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lastRenderedPageBreak/>
        <w:t xml:space="preserve">не запрашивать информацию о состоянии здоровья клиента, за исключением тех сведений, которые относятся к вопросу о возможности выполнения клиентом обязательств по договору с </w:t>
      </w:r>
      <w:r w:rsidR="007C7F97">
        <w:rPr>
          <w:rFonts w:ascii="Calibri" w:eastAsia="Times New Roman" w:hAnsi="Calibri" w:cs="Calibri"/>
          <w:sz w:val="24"/>
          <w:szCs w:val="24"/>
          <w:lang w:eastAsia="ru-RU"/>
        </w:rPr>
        <w:t>Исполнителем</w:t>
      </w:r>
      <w:r w:rsidRPr="007C7F97">
        <w:rPr>
          <w:rFonts w:ascii="Calibri" w:eastAsia="Times New Roman" w:hAnsi="Calibri" w:cs="Calibri"/>
          <w:sz w:val="24"/>
          <w:szCs w:val="24"/>
          <w:lang w:eastAsia="ru-RU"/>
        </w:rPr>
        <w:t>;</w:t>
      </w:r>
    </w:p>
    <w:p w14:paraId="0167C48D" w14:textId="77777777" w:rsidR="00F9785E" w:rsidRPr="007C7F97" w:rsidRDefault="00F9785E" w:rsidP="007C7F97">
      <w:pPr>
        <w:numPr>
          <w:ilvl w:val="2"/>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передавать персональные данные клиента его представителям в порядке, установленном Федеральным законом от 27.07.2006 № 152-ФЗ «О персональных данных».</w:t>
      </w:r>
    </w:p>
    <w:p w14:paraId="04EBF60C"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ДОСТУП К ПЕРСОНАЛЬНЫМ ДАННЫМ</w:t>
      </w:r>
    </w:p>
    <w:p w14:paraId="6B4ACCE6"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Право доступа к персональным данным имеют:</w:t>
      </w:r>
    </w:p>
    <w:p w14:paraId="2FA39524"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руководитель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9D4ACA"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работающие с определённым клиентом работники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7A4AF082"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работники бухгалтерии</w:t>
      </w:r>
      <w:r w:rsidR="007C7F97">
        <w:rPr>
          <w:rFonts w:ascii="Calibri" w:eastAsia="Times New Roman" w:hAnsi="Calibri" w:cs="Calibri"/>
          <w:sz w:val="24"/>
          <w:szCs w:val="24"/>
          <w:lang w:eastAsia="ru-RU"/>
        </w:rPr>
        <w:t xml:space="preserve"> Исполнителя</w:t>
      </w:r>
      <w:r w:rsidRPr="007C7F97">
        <w:rPr>
          <w:rFonts w:ascii="Calibri" w:eastAsia="Times New Roman" w:hAnsi="Calibri" w:cs="Calibri"/>
          <w:sz w:val="24"/>
          <w:szCs w:val="24"/>
          <w:lang w:eastAsia="ru-RU"/>
        </w:rPr>
        <w:t>;</w:t>
      </w:r>
    </w:p>
    <w:p w14:paraId="27F9B638" w14:textId="77777777" w:rsidR="00F9785E" w:rsidRPr="007C7F97" w:rsidRDefault="00F9785E" w:rsidP="007C7F97">
      <w:pPr>
        <w:numPr>
          <w:ilvl w:val="2"/>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работники, осуществляющие техническое обеспечение деятельности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w:t>
      </w:r>
    </w:p>
    <w:p w14:paraId="31D05A16" w14:textId="77777777" w:rsidR="00F9785E" w:rsidRPr="007C7F97" w:rsidRDefault="00F9785E" w:rsidP="007C7F97">
      <w:pPr>
        <w:numPr>
          <w:ilvl w:val="1"/>
          <w:numId w:val="11"/>
        </w:numPr>
        <w:shd w:val="clear" w:color="auto" w:fill="FFFFFF"/>
        <w:spacing w:after="0" w:line="240" w:lineRule="auto"/>
        <w:rPr>
          <w:rFonts w:eastAsia="Times New Roman" w:cstheme="minorHAnsi"/>
          <w:sz w:val="24"/>
          <w:szCs w:val="24"/>
          <w:lang w:eastAsia="ru-RU"/>
        </w:rPr>
      </w:pPr>
      <w:r w:rsidRPr="007C7F97">
        <w:rPr>
          <w:rFonts w:ascii="Calibri" w:eastAsia="Times New Roman" w:hAnsi="Calibri" w:cs="Calibri"/>
          <w:sz w:val="24"/>
          <w:szCs w:val="24"/>
          <w:lang w:eastAsia="ru-RU"/>
        </w:rPr>
        <w:t>Клиенты в целях обеспечения защиты персональных данных имеют следующие права:</w:t>
      </w:r>
    </w:p>
    <w:p w14:paraId="211CCC5F"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полную информацию об их персональных данных и обработке этих данных;</w:t>
      </w:r>
    </w:p>
    <w:p w14:paraId="68D90BD6"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федеральным законом;</w:t>
      </w:r>
    </w:p>
    <w:p w14:paraId="69A7FAD7"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определение своих представителей для защиты своих персональных данных;</w:t>
      </w:r>
    </w:p>
    <w:p w14:paraId="6C4EEBBC" w14:textId="77777777" w:rsidR="00F9785E" w:rsidRPr="007C7F97" w:rsidRDefault="00F9785E" w:rsidP="007C7F97">
      <w:pPr>
        <w:numPr>
          <w:ilvl w:val="2"/>
          <w:numId w:val="11"/>
        </w:numPr>
        <w:shd w:val="clear" w:color="auto" w:fill="FFFFFF"/>
        <w:spacing w:after="0" w:line="240" w:lineRule="auto"/>
        <w:rPr>
          <w:rFonts w:eastAsia="Times New Roman" w:cstheme="minorHAnsi"/>
          <w:sz w:val="24"/>
          <w:szCs w:val="24"/>
          <w:lang w:eastAsia="ru-RU"/>
        </w:rPr>
      </w:pPr>
      <w:r w:rsidRPr="007C7F97">
        <w:rPr>
          <w:rFonts w:eastAsia="Times New Roman" w:cstheme="minorHAnsi"/>
          <w:sz w:val="24"/>
          <w:szCs w:val="24"/>
          <w:lang w:eastAsia="ru-RU"/>
        </w:rPr>
        <w:t>на требова</w:t>
      </w:r>
      <w:bookmarkStart w:id="0" w:name="_GoBack"/>
      <w:bookmarkEnd w:id="0"/>
      <w:r w:rsidRPr="007C7F97">
        <w:rPr>
          <w:rFonts w:eastAsia="Times New Roman" w:cstheme="minorHAnsi"/>
          <w:sz w:val="24"/>
          <w:szCs w:val="24"/>
          <w:lang w:eastAsia="ru-RU"/>
        </w:rPr>
        <w:t>ние об исключении или исправлении неверных или неполных персональных данных, а также данных, обработанных с нарушением требований Федерального закона от 27.07.2006 № 152-ФЗ «О персональных данных».</w:t>
      </w:r>
    </w:p>
    <w:p w14:paraId="2AB67F23" w14:textId="77777777" w:rsidR="00F9785E" w:rsidRPr="007C7F97" w:rsidRDefault="00F9785E" w:rsidP="007C7F97">
      <w:pPr>
        <w:numPr>
          <w:ilvl w:val="1"/>
          <w:numId w:val="11"/>
        </w:numPr>
        <w:shd w:val="clear" w:color="auto" w:fill="FFFFFF"/>
        <w:spacing w:after="375"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Копировать и делать выписки персональных данных разрешается исключительно в служебных целях с разрешения руководителя.</w:t>
      </w:r>
    </w:p>
    <w:p w14:paraId="363834A9" w14:textId="77777777" w:rsidR="00F9785E" w:rsidRPr="007C7F97" w:rsidRDefault="00F9785E" w:rsidP="007C7F97">
      <w:pPr>
        <w:numPr>
          <w:ilvl w:val="0"/>
          <w:numId w:val="11"/>
        </w:numPr>
        <w:shd w:val="clear" w:color="auto" w:fill="FFFFFF"/>
        <w:spacing w:before="100" w:beforeAutospacing="1" w:after="100" w:afterAutospacing="1" w:line="240" w:lineRule="auto"/>
        <w:jc w:val="center"/>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ОТВЕТСТВЕННОСТЬ ЗА НАРУШЕНИЕ НОРМ, РЕГУЛИРУЮЩИХ ОБРАБОТКУ ПЕРСОНАЛЬНЫХ ДАННЫХ</w:t>
      </w:r>
    </w:p>
    <w:p w14:paraId="25491428"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Лица, виновные в нарушении порядка обращения с персональными данными, несут дисциплинарную, административную, гражданско-правовую или уголовную ответственность в соответствии с федеральными законами.</w:t>
      </w:r>
    </w:p>
    <w:p w14:paraId="7F97176C" w14:textId="77777777" w:rsidR="00F9785E" w:rsidRPr="007C7F97" w:rsidRDefault="00F9785E" w:rsidP="007C7F97">
      <w:pPr>
        <w:numPr>
          <w:ilvl w:val="1"/>
          <w:numId w:val="11"/>
        </w:numPr>
        <w:shd w:val="clear" w:color="auto" w:fill="FFFFFF"/>
        <w:spacing w:after="0" w:line="240" w:lineRule="auto"/>
        <w:rPr>
          <w:rFonts w:ascii="Calibri" w:eastAsia="Times New Roman" w:hAnsi="Calibri" w:cs="Calibri"/>
          <w:sz w:val="24"/>
          <w:szCs w:val="24"/>
          <w:lang w:eastAsia="ru-RU"/>
        </w:rPr>
      </w:pPr>
      <w:r w:rsidRPr="007C7F97">
        <w:rPr>
          <w:rFonts w:ascii="Calibri" w:eastAsia="Times New Roman" w:hAnsi="Calibri" w:cs="Calibri"/>
          <w:sz w:val="24"/>
          <w:szCs w:val="24"/>
          <w:lang w:eastAsia="ru-RU"/>
        </w:rPr>
        <w:t xml:space="preserve">Руководители структурных подразделений </w:t>
      </w:r>
      <w:r w:rsidR="007C7F97">
        <w:rPr>
          <w:rFonts w:ascii="Calibri" w:eastAsia="Times New Roman" w:hAnsi="Calibri" w:cs="Calibri"/>
          <w:sz w:val="24"/>
          <w:szCs w:val="24"/>
          <w:lang w:eastAsia="ru-RU"/>
        </w:rPr>
        <w:t>Исполнителя</w:t>
      </w:r>
      <w:r w:rsidRPr="007C7F97">
        <w:rPr>
          <w:rFonts w:ascii="Calibri" w:eastAsia="Times New Roman" w:hAnsi="Calibri" w:cs="Calibri"/>
          <w:sz w:val="24"/>
          <w:szCs w:val="24"/>
          <w:lang w:eastAsia="ru-RU"/>
        </w:rPr>
        <w:t xml:space="preserve"> несут персональную ответственность за исполнение обязанностей их подчиненными.</w:t>
      </w:r>
    </w:p>
    <w:p w14:paraId="626A82B8" w14:textId="77777777" w:rsidR="00922845" w:rsidRPr="007C7F97" w:rsidRDefault="00922845">
      <w:pPr>
        <w:rPr>
          <w:rFonts w:ascii="Calibri" w:hAnsi="Calibri" w:cs="Calibri"/>
          <w:sz w:val="24"/>
          <w:szCs w:val="24"/>
        </w:rPr>
      </w:pPr>
    </w:p>
    <w:sectPr w:rsidR="00922845" w:rsidRPr="007C7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CC"/>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039C2"/>
    <w:multiLevelType w:val="multilevel"/>
    <w:tmpl w:val="03B22D6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2B603181"/>
    <w:multiLevelType w:val="multilevel"/>
    <w:tmpl w:val="9C22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4A1989"/>
    <w:multiLevelType w:val="multilevel"/>
    <w:tmpl w:val="A5A419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7519ED"/>
    <w:multiLevelType w:val="multilevel"/>
    <w:tmpl w:val="B07E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5F54EC"/>
    <w:multiLevelType w:val="multilevel"/>
    <w:tmpl w:val="527E0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2"/>
    <w:lvlOverride w:ilvl="2">
      <w:lvl w:ilvl="2">
        <w:numFmt w:val="decimal"/>
        <w:lvlText w:val="%3."/>
        <w:lvlJc w:val="left"/>
      </w:lvl>
    </w:lvlOverride>
  </w:num>
  <w:num w:numId="5">
    <w:abstractNumId w:val="2"/>
    <w:lvlOverride w:ilvl="2">
      <w:lvl w:ilvl="2">
        <w:numFmt w:val="bullet"/>
        <w:lvlText w:val=""/>
        <w:lvlJc w:val="left"/>
        <w:pPr>
          <w:tabs>
            <w:tab w:val="num" w:pos="2160"/>
          </w:tabs>
          <w:ind w:left="2160" w:hanging="360"/>
        </w:pPr>
        <w:rPr>
          <w:rFonts w:ascii="Symbol" w:hAnsi="Symbol" w:hint="default"/>
          <w:sz w:val="20"/>
        </w:rPr>
      </w:lvl>
    </w:lvlOverride>
  </w:num>
  <w:num w:numId="6">
    <w:abstractNumId w:val="2"/>
    <w:lvlOverride w:ilvl="2">
      <w:lvl w:ilvl="2">
        <w:numFmt w:val="decimal"/>
        <w:lvlText w:val="%3."/>
        <w:lvlJc w:val="left"/>
        <w:pPr>
          <w:tabs>
            <w:tab w:val="num" w:pos="2160"/>
          </w:tabs>
          <w:ind w:left="2160" w:hanging="360"/>
        </w:pPr>
      </w:lvl>
    </w:lvlOverride>
  </w:num>
  <w:num w:numId="7">
    <w:abstractNumId w:val="2"/>
    <w:lvlOverride w:ilvl="2">
      <w:lvl w:ilvl="2">
        <w:numFmt w:val="bullet"/>
        <w:lvlText w:val=""/>
        <w:lvlJc w:val="left"/>
        <w:pPr>
          <w:tabs>
            <w:tab w:val="num" w:pos="2160"/>
          </w:tabs>
          <w:ind w:left="2160" w:hanging="360"/>
        </w:pPr>
        <w:rPr>
          <w:rFonts w:ascii="Symbol" w:hAnsi="Symbol" w:hint="default"/>
          <w:sz w:val="20"/>
        </w:rPr>
      </w:lvl>
    </w:lvlOverride>
  </w:num>
  <w:num w:numId="8">
    <w:abstractNumId w:val="2"/>
    <w:lvlOverride w:ilvl="2">
      <w:lvl w:ilvl="2">
        <w:numFmt w:val="decimal"/>
        <w:lvlText w:val="%3."/>
        <w:lvlJc w:val="left"/>
        <w:pPr>
          <w:tabs>
            <w:tab w:val="num" w:pos="2160"/>
          </w:tabs>
          <w:ind w:left="2160" w:hanging="360"/>
        </w:pPr>
      </w:lvl>
    </w:lvlOverride>
  </w:num>
  <w:num w:numId="9">
    <w:abstractNumId w:val="2"/>
    <w:lvlOverride w:ilvl="2">
      <w:lvl w:ilvl="2">
        <w:numFmt w:val="bullet"/>
        <w:lvlText w:val=""/>
        <w:lvlJc w:val="left"/>
        <w:pPr>
          <w:tabs>
            <w:tab w:val="num" w:pos="2160"/>
          </w:tabs>
          <w:ind w:left="2160" w:hanging="360"/>
        </w:pPr>
        <w:rPr>
          <w:rFonts w:ascii="Symbol" w:hAnsi="Symbol" w:hint="default"/>
          <w:sz w:val="20"/>
        </w:rPr>
      </w:lvl>
    </w:lvlOverride>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49"/>
    <w:rsid w:val="00295706"/>
    <w:rsid w:val="002E28B0"/>
    <w:rsid w:val="004C6DC0"/>
    <w:rsid w:val="00544565"/>
    <w:rsid w:val="005846B7"/>
    <w:rsid w:val="005B4B83"/>
    <w:rsid w:val="006E3E95"/>
    <w:rsid w:val="007C7F97"/>
    <w:rsid w:val="00922845"/>
    <w:rsid w:val="009F55D6"/>
    <w:rsid w:val="00B05446"/>
    <w:rsid w:val="00B65C05"/>
    <w:rsid w:val="00CB7BC0"/>
    <w:rsid w:val="00CE3384"/>
    <w:rsid w:val="00DC3D7C"/>
    <w:rsid w:val="00DC4849"/>
    <w:rsid w:val="00F01CDA"/>
    <w:rsid w:val="00F9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52AE8"/>
  <w15:chartTrackingRefBased/>
  <w15:docId w15:val="{5C6A856D-134B-41CF-8813-3A258747E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2">
    <w:name w:val="heading 2"/>
    <w:basedOn w:val="a"/>
    <w:link w:val="20"/>
    <w:uiPriority w:val="9"/>
    <w:qFormat/>
    <w:rsid w:val="002957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570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957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5706"/>
    <w:rPr>
      <w:b/>
      <w:bCs/>
    </w:rPr>
  </w:style>
  <w:style w:type="character" w:styleId="a5">
    <w:name w:val="Hyperlink"/>
    <w:basedOn w:val="a0"/>
    <w:uiPriority w:val="99"/>
    <w:semiHidden/>
    <w:unhideWhenUsed/>
    <w:rsid w:val="00295706"/>
    <w:rPr>
      <w:color w:val="0000FF"/>
      <w:u w:val="single"/>
    </w:rPr>
  </w:style>
  <w:style w:type="paragraph" w:styleId="a6">
    <w:name w:val="Balloon Text"/>
    <w:basedOn w:val="a"/>
    <w:link w:val="a7"/>
    <w:uiPriority w:val="99"/>
    <w:semiHidden/>
    <w:unhideWhenUsed/>
    <w:rsid w:val="0029570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5706"/>
    <w:rPr>
      <w:rFonts w:ascii="Segoe UI" w:hAnsi="Segoe UI" w:cs="Segoe UI"/>
      <w:sz w:val="18"/>
      <w:szCs w:val="18"/>
    </w:rPr>
  </w:style>
  <w:style w:type="paragraph" w:styleId="a8">
    <w:name w:val="List Paragraph"/>
    <w:basedOn w:val="a"/>
    <w:uiPriority w:val="34"/>
    <w:qFormat/>
    <w:rsid w:val="002E2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4631">
      <w:bodyDiv w:val="1"/>
      <w:marLeft w:val="0"/>
      <w:marRight w:val="0"/>
      <w:marTop w:val="0"/>
      <w:marBottom w:val="0"/>
      <w:divBdr>
        <w:top w:val="none" w:sz="0" w:space="0" w:color="auto"/>
        <w:left w:val="none" w:sz="0" w:space="0" w:color="auto"/>
        <w:bottom w:val="none" w:sz="0" w:space="0" w:color="auto"/>
        <w:right w:val="none" w:sz="0" w:space="0" w:color="auto"/>
      </w:divBdr>
    </w:div>
    <w:div w:id="1214200353">
      <w:bodyDiv w:val="1"/>
      <w:marLeft w:val="0"/>
      <w:marRight w:val="0"/>
      <w:marTop w:val="0"/>
      <w:marBottom w:val="0"/>
      <w:divBdr>
        <w:top w:val="none" w:sz="0" w:space="0" w:color="auto"/>
        <w:left w:val="none" w:sz="0" w:space="0" w:color="auto"/>
        <w:bottom w:val="none" w:sz="0" w:space="0" w:color="auto"/>
        <w:right w:val="none" w:sz="0" w:space="0" w:color="auto"/>
      </w:divBdr>
    </w:div>
    <w:div w:id="1960449468">
      <w:bodyDiv w:val="1"/>
      <w:marLeft w:val="0"/>
      <w:marRight w:val="0"/>
      <w:marTop w:val="0"/>
      <w:marBottom w:val="0"/>
      <w:divBdr>
        <w:top w:val="none" w:sz="0" w:space="0" w:color="auto"/>
        <w:left w:val="none" w:sz="0" w:space="0" w:color="auto"/>
        <w:bottom w:val="none" w:sz="0" w:space="0" w:color="auto"/>
        <w:right w:val="none" w:sz="0" w:space="0" w:color="auto"/>
      </w:divBdr>
      <w:divsChild>
        <w:div w:id="219169274">
          <w:marLeft w:val="0"/>
          <w:marRight w:val="0"/>
          <w:marTop w:val="0"/>
          <w:marBottom w:val="300"/>
          <w:divBdr>
            <w:top w:val="none" w:sz="0" w:space="0" w:color="auto"/>
            <w:left w:val="none" w:sz="0" w:space="0" w:color="auto"/>
            <w:bottom w:val="none" w:sz="0" w:space="0" w:color="auto"/>
            <w:right w:val="none" w:sz="0" w:space="0" w:color="auto"/>
          </w:divBdr>
        </w:div>
        <w:div w:id="554199571">
          <w:marLeft w:val="0"/>
          <w:marRight w:val="0"/>
          <w:marTop w:val="0"/>
          <w:marBottom w:val="0"/>
          <w:divBdr>
            <w:top w:val="none" w:sz="0" w:space="0" w:color="auto"/>
            <w:left w:val="none" w:sz="0" w:space="0" w:color="auto"/>
            <w:bottom w:val="none" w:sz="0" w:space="0" w:color="auto"/>
            <w:right w:val="none" w:sz="0" w:space="0" w:color="auto"/>
          </w:divBdr>
          <w:divsChild>
            <w:div w:id="1667052123">
              <w:marLeft w:val="0"/>
              <w:marRight w:val="0"/>
              <w:marTop w:val="0"/>
              <w:marBottom w:val="675"/>
              <w:divBdr>
                <w:top w:val="none" w:sz="0" w:space="0" w:color="auto"/>
                <w:left w:val="none" w:sz="0" w:space="0" w:color="auto"/>
                <w:bottom w:val="none" w:sz="0" w:space="0" w:color="auto"/>
                <w:right w:val="none" w:sz="0" w:space="0" w:color="auto"/>
              </w:divBdr>
              <w:divsChild>
                <w:div w:id="840001025">
                  <w:marLeft w:val="0"/>
                  <w:marRight w:val="0"/>
                  <w:marTop w:val="0"/>
                  <w:marBottom w:val="225"/>
                  <w:divBdr>
                    <w:top w:val="none" w:sz="0" w:space="0" w:color="auto"/>
                    <w:left w:val="none" w:sz="0" w:space="0" w:color="auto"/>
                    <w:bottom w:val="none" w:sz="0" w:space="0" w:color="auto"/>
                    <w:right w:val="none" w:sz="0" w:space="0" w:color="auto"/>
                  </w:divBdr>
                </w:div>
                <w:div w:id="2611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t@lanit.ru" TargetMode="External"/><Relationship Id="rId7" Type="http://schemas.openxmlformats.org/officeDocument/2006/relationships/hyperlink" Target="mailto:it@lanit.r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E8AA2-02BC-CB4D-ACB9-46C2E1E0A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2690</Words>
  <Characters>15336</Characters>
  <Application>Microsoft Macintosh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Куприянова Анастасия</dc:creator>
  <cp:keywords/>
  <dc:description/>
  <cp:lastModifiedBy>пользователь Microsoft Office</cp:lastModifiedBy>
  <cp:revision>9</cp:revision>
  <cp:lastPrinted>2018-04-24T12:20:00Z</cp:lastPrinted>
  <dcterms:created xsi:type="dcterms:W3CDTF">2019-01-24T10:02:00Z</dcterms:created>
  <dcterms:modified xsi:type="dcterms:W3CDTF">2020-11-14T20:52:00Z</dcterms:modified>
</cp:coreProperties>
</file>